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D4EE8" w14:textId="77777777" w:rsidR="00E21422" w:rsidRDefault="007504CF" w:rsidP="000A79E1">
      <w:pPr>
        <w:jc w:val="center"/>
        <w:rPr>
          <w:b/>
          <w:sz w:val="40"/>
        </w:rPr>
      </w:pPr>
      <w:r>
        <w:rPr>
          <w:b/>
          <w:sz w:val="40"/>
        </w:rPr>
        <w:t>Judge E. W. Hertz</w:t>
      </w:r>
      <w:r w:rsidR="000A79E1" w:rsidRPr="000A79E1">
        <w:rPr>
          <w:b/>
          <w:sz w:val="40"/>
        </w:rPr>
        <w:t xml:space="preserve"> Scholarship</w:t>
      </w:r>
    </w:p>
    <w:p w14:paraId="177D4EE9" w14:textId="7194B39B" w:rsidR="000A79E1" w:rsidRPr="00373C85" w:rsidRDefault="00373C85" w:rsidP="000A79E1">
      <w:pPr>
        <w:rPr>
          <w:sz w:val="28"/>
        </w:rPr>
      </w:pPr>
      <w:r w:rsidRPr="00373C85">
        <w:rPr>
          <w:sz w:val="28"/>
        </w:rPr>
        <w:t>In 2014</w:t>
      </w:r>
      <w:r w:rsidR="007504CF" w:rsidRPr="00373C85">
        <w:rPr>
          <w:sz w:val="28"/>
        </w:rPr>
        <w:t xml:space="preserve">, the family of Judge Ernest W. Hertz established a scholarship at Grace Lutheran Church.  Post-high school education was both important </w:t>
      </w:r>
      <w:r w:rsidR="000B35F0" w:rsidRPr="00373C85">
        <w:rPr>
          <w:sz w:val="28"/>
        </w:rPr>
        <w:t xml:space="preserve">and </w:t>
      </w:r>
      <w:r w:rsidR="007504CF" w:rsidRPr="00373C85">
        <w:rPr>
          <w:sz w:val="28"/>
        </w:rPr>
        <w:t xml:space="preserve">held in high regard by Judge Hertz.  The Judge E. W. Hertz </w:t>
      </w:r>
      <w:r w:rsidR="000A79E1" w:rsidRPr="00373C85">
        <w:rPr>
          <w:sz w:val="28"/>
        </w:rPr>
        <w:t xml:space="preserve">Scholarship is awarded to a high school senior who is an active member of Grace Lutheran Church and its ministries and meets the scholarship criteria.  The scholarship recognizes and encourages a student’s faith in Jesus Christ, academic achievement, leadership skills, and pursuit of wisdom.  </w:t>
      </w:r>
      <w:r w:rsidR="000B35F0" w:rsidRPr="00373C85">
        <w:rPr>
          <w:sz w:val="28"/>
        </w:rPr>
        <w:t>One</w:t>
      </w:r>
      <w:r w:rsidR="000A79E1" w:rsidRPr="00373C85">
        <w:rPr>
          <w:sz w:val="28"/>
        </w:rPr>
        <w:t xml:space="preserve"> scholarship of $</w:t>
      </w:r>
      <w:r w:rsidR="000B35F0" w:rsidRPr="00373C85">
        <w:rPr>
          <w:sz w:val="28"/>
        </w:rPr>
        <w:t>50</w:t>
      </w:r>
      <w:r w:rsidR="000A79E1" w:rsidRPr="00373C85">
        <w:rPr>
          <w:sz w:val="28"/>
        </w:rPr>
        <w:t xml:space="preserve">0 </w:t>
      </w:r>
      <w:r w:rsidR="000B35F0" w:rsidRPr="00373C85">
        <w:rPr>
          <w:sz w:val="28"/>
        </w:rPr>
        <w:t>will be</w:t>
      </w:r>
      <w:r w:rsidR="000A79E1" w:rsidRPr="00373C85">
        <w:rPr>
          <w:sz w:val="28"/>
        </w:rPr>
        <w:t xml:space="preserve"> awarded each year.</w:t>
      </w:r>
    </w:p>
    <w:p w14:paraId="177D4EEB" w14:textId="71C942E6" w:rsidR="000A79E1" w:rsidRPr="00373C85" w:rsidRDefault="000A79E1" w:rsidP="000A79E1">
      <w:pPr>
        <w:rPr>
          <w:sz w:val="28"/>
        </w:rPr>
      </w:pPr>
      <w:r w:rsidRPr="00373C85">
        <w:rPr>
          <w:sz w:val="28"/>
        </w:rPr>
        <w:t xml:space="preserve">Candidates have until </w:t>
      </w:r>
      <w:r w:rsidR="000B35F0" w:rsidRPr="00373C85">
        <w:rPr>
          <w:b/>
          <w:sz w:val="28"/>
          <w:u w:val="single"/>
        </w:rPr>
        <w:t>April 1</w:t>
      </w:r>
      <w:r w:rsidR="000B35F0" w:rsidRPr="00373C85">
        <w:rPr>
          <w:b/>
          <w:sz w:val="28"/>
          <w:u w:val="single"/>
          <w:vertAlign w:val="superscript"/>
        </w:rPr>
        <w:t>st</w:t>
      </w:r>
      <w:r w:rsidRPr="00373C85">
        <w:rPr>
          <w:sz w:val="28"/>
        </w:rPr>
        <w:t xml:space="preserve"> to complete the application and return it to the church office.  </w:t>
      </w:r>
      <w:r w:rsidR="000B35F0" w:rsidRPr="00373C85">
        <w:rPr>
          <w:sz w:val="28"/>
        </w:rPr>
        <w:t xml:space="preserve">A </w:t>
      </w:r>
      <w:r w:rsidR="000B35F0" w:rsidRPr="00373C85">
        <w:rPr>
          <w:b/>
          <w:sz w:val="28"/>
        </w:rPr>
        <w:t>scholarship committee</w:t>
      </w:r>
      <w:r w:rsidR="000B35F0" w:rsidRPr="00373C85">
        <w:rPr>
          <w:sz w:val="28"/>
        </w:rPr>
        <w:t xml:space="preserve"> will be organized at the congregation’s annual meeting each year.  The committee may be comprised of the pastor, one or more members of church council, and one or more lay members of the congregation.  The</w:t>
      </w:r>
      <w:r w:rsidR="00D66BE9" w:rsidRPr="00373C85">
        <w:rPr>
          <w:sz w:val="28"/>
        </w:rPr>
        <w:t xml:space="preserve"> scholarship committee </w:t>
      </w:r>
      <w:r w:rsidR="000B35F0" w:rsidRPr="00373C85">
        <w:rPr>
          <w:sz w:val="28"/>
        </w:rPr>
        <w:t xml:space="preserve">will </w:t>
      </w:r>
      <w:r w:rsidRPr="00373C85">
        <w:rPr>
          <w:sz w:val="28"/>
        </w:rPr>
        <w:t xml:space="preserve">evaluate the application and </w:t>
      </w:r>
      <w:proofErr w:type="gramStart"/>
      <w:r w:rsidRPr="00373C85">
        <w:rPr>
          <w:sz w:val="28"/>
        </w:rPr>
        <w:t>may</w:t>
      </w:r>
      <w:proofErr w:type="gramEnd"/>
      <w:r w:rsidRPr="00373C85">
        <w:rPr>
          <w:sz w:val="28"/>
        </w:rPr>
        <w:t xml:space="preserve">, at the </w:t>
      </w:r>
      <w:r w:rsidR="00D66BE9" w:rsidRPr="00373C85">
        <w:rPr>
          <w:sz w:val="28"/>
        </w:rPr>
        <w:t>committee’s</w:t>
      </w:r>
      <w:r w:rsidRPr="00373C85">
        <w:rPr>
          <w:sz w:val="28"/>
        </w:rPr>
        <w:t xml:space="preserve"> discretion, interview candidates.  The decisions of the </w:t>
      </w:r>
      <w:r w:rsidR="007B2A8F" w:rsidRPr="00373C85">
        <w:rPr>
          <w:sz w:val="28"/>
        </w:rPr>
        <w:t>scholarship committee</w:t>
      </w:r>
      <w:r w:rsidRPr="00373C85">
        <w:rPr>
          <w:sz w:val="28"/>
        </w:rPr>
        <w:t xml:space="preserve"> are final.</w:t>
      </w:r>
    </w:p>
    <w:p w14:paraId="4B024786" w14:textId="77777777" w:rsidR="00373C85" w:rsidRPr="00373C85" w:rsidRDefault="00373C85" w:rsidP="000A79E1">
      <w:pPr>
        <w:rPr>
          <w:i/>
          <w:sz w:val="28"/>
        </w:rPr>
      </w:pPr>
      <w:r w:rsidRPr="00373C85">
        <w:rPr>
          <w:i/>
          <w:sz w:val="28"/>
        </w:rPr>
        <w:t xml:space="preserve">Judge Ernest W. Hertz (1922-2013) called Grace Lutheran his lifelong spiritual home, just as Menno was his beloved physical home. The combination of a basketball scholarship and odd jobs enabled Ernie, one of 10 children, to attend Yankton College until the attack on Pearl Harbor; he subsequently enlisted in the Coast Guard for the duration of the war and took part in D-Day rescue operations. </w:t>
      </w:r>
    </w:p>
    <w:p w14:paraId="70BB415C" w14:textId="317EC0B7" w:rsidR="00373C85" w:rsidRPr="00373C85" w:rsidRDefault="00373C85" w:rsidP="000A79E1">
      <w:pPr>
        <w:rPr>
          <w:i/>
          <w:sz w:val="32"/>
        </w:rPr>
      </w:pPr>
      <w:r w:rsidRPr="00373C85">
        <w:rPr>
          <w:i/>
          <w:sz w:val="28"/>
        </w:rPr>
        <w:t>After the war, aided by the G.I. Bill, he completed a law degree at the University of South Dakota, then practiced law and eventually became a judge, always recognizing the opportunities that sprang from a good education. Ernie served Grace in various capacities, including deacon, Sunday School superintendent, and lay preacher. Unfailingly crediting his mother for instilling him with an abiding faith, Ernie went through life grounded by his faith, love for his family, service to others, and a drive to do his best.</w:t>
      </w:r>
    </w:p>
    <w:p w14:paraId="177D4EEC" w14:textId="77777777" w:rsidR="000A79E1" w:rsidRDefault="000A79E1" w:rsidP="000A79E1">
      <w:pPr>
        <w:rPr>
          <w:sz w:val="32"/>
        </w:rPr>
      </w:pPr>
    </w:p>
    <w:p w14:paraId="177D4EED" w14:textId="77777777" w:rsidR="000A79E1" w:rsidRDefault="000A79E1" w:rsidP="000A79E1">
      <w:pPr>
        <w:rPr>
          <w:sz w:val="32"/>
        </w:rPr>
      </w:pPr>
    </w:p>
    <w:p w14:paraId="177D4EF1" w14:textId="77777777" w:rsidR="0042700E" w:rsidRDefault="0042700E" w:rsidP="000A79E1">
      <w:pPr>
        <w:spacing w:before="240" w:after="0"/>
        <w:rPr>
          <w:b/>
          <w:sz w:val="24"/>
        </w:rPr>
      </w:pPr>
      <w:r w:rsidRPr="0042700E">
        <w:rPr>
          <w:b/>
          <w:sz w:val="24"/>
        </w:rPr>
        <w:lastRenderedPageBreak/>
        <w:t>Judge E. W. Hertz Scholarship</w:t>
      </w:r>
      <w:r w:rsidRPr="0042700E">
        <w:rPr>
          <w:b/>
          <w:sz w:val="16"/>
        </w:rPr>
        <w:t xml:space="preserve"> </w:t>
      </w:r>
    </w:p>
    <w:p w14:paraId="177D4EF2" w14:textId="77777777" w:rsidR="000A79E1" w:rsidRDefault="000A79E1" w:rsidP="000A79E1">
      <w:pPr>
        <w:spacing w:before="240" w:after="0"/>
        <w:rPr>
          <w:b/>
          <w:sz w:val="24"/>
        </w:rPr>
      </w:pPr>
      <w:r>
        <w:rPr>
          <w:b/>
          <w:sz w:val="24"/>
        </w:rPr>
        <w:t>To be eligible:</w:t>
      </w:r>
    </w:p>
    <w:p w14:paraId="177D4EF3" w14:textId="77777777" w:rsidR="000A79E1" w:rsidRDefault="000A79E1" w:rsidP="000A79E1">
      <w:pPr>
        <w:spacing w:after="0"/>
        <w:rPr>
          <w:sz w:val="24"/>
        </w:rPr>
      </w:pPr>
      <w:r>
        <w:rPr>
          <w:sz w:val="24"/>
        </w:rPr>
        <w:t>Student must have been a member of Grace Lutheran Church for at least one year.  Student must actively attend youth group meetings/events and church services during the senior year.</w:t>
      </w:r>
    </w:p>
    <w:p w14:paraId="177D4EF4" w14:textId="77777777" w:rsidR="000A79E1" w:rsidRDefault="000A79E1" w:rsidP="000A79E1">
      <w:pPr>
        <w:spacing w:before="120" w:after="0"/>
        <w:rPr>
          <w:b/>
          <w:sz w:val="24"/>
        </w:rPr>
      </w:pPr>
      <w:r>
        <w:rPr>
          <w:b/>
          <w:sz w:val="24"/>
        </w:rPr>
        <w:t>Criteria:</w:t>
      </w:r>
    </w:p>
    <w:p w14:paraId="177D4EF5" w14:textId="77777777" w:rsidR="000A79E1" w:rsidRDefault="000A79E1" w:rsidP="000A79E1">
      <w:pPr>
        <w:spacing w:after="0"/>
        <w:rPr>
          <w:sz w:val="24"/>
        </w:rPr>
      </w:pPr>
      <w:r>
        <w:rPr>
          <w:sz w:val="24"/>
        </w:rPr>
        <w:t>50% participation as a member of Grace Lutheran Church</w:t>
      </w:r>
    </w:p>
    <w:p w14:paraId="177D4EF6" w14:textId="77777777" w:rsidR="000A79E1" w:rsidRDefault="000A79E1" w:rsidP="000A79E1">
      <w:pPr>
        <w:spacing w:after="0"/>
        <w:rPr>
          <w:sz w:val="24"/>
        </w:rPr>
      </w:pPr>
      <w:r>
        <w:rPr>
          <w:sz w:val="24"/>
        </w:rPr>
        <w:t>50% academics and student involvement</w:t>
      </w:r>
    </w:p>
    <w:p w14:paraId="177D4EF7" w14:textId="77777777" w:rsidR="000A79E1" w:rsidRDefault="000A79E1" w:rsidP="000A79E1">
      <w:pPr>
        <w:spacing w:after="0"/>
        <w:rPr>
          <w:sz w:val="24"/>
        </w:rPr>
      </w:pPr>
    </w:p>
    <w:p w14:paraId="177D4EF8" w14:textId="77777777" w:rsidR="000A79E1" w:rsidRDefault="000A79E1" w:rsidP="000A79E1">
      <w:pPr>
        <w:spacing w:after="0"/>
        <w:rPr>
          <w:b/>
          <w:sz w:val="24"/>
        </w:rPr>
      </w:pPr>
      <w:r>
        <w:rPr>
          <w:b/>
          <w:sz w:val="24"/>
        </w:rPr>
        <w:t>Scoring:</w:t>
      </w:r>
    </w:p>
    <w:p w14:paraId="177D4EF9" w14:textId="77777777" w:rsidR="000A79E1" w:rsidRDefault="000A79E1" w:rsidP="000A79E1">
      <w:pPr>
        <w:spacing w:after="0"/>
        <w:rPr>
          <w:sz w:val="24"/>
        </w:rPr>
      </w:pPr>
      <w:r>
        <w:rPr>
          <w:sz w:val="24"/>
        </w:rPr>
        <w:t>20 pts. Participation in Luther League Youth Group—must have attended at least 10 sessions during the senior year for consideration</w:t>
      </w:r>
    </w:p>
    <w:p w14:paraId="177D4EFA" w14:textId="77777777" w:rsidR="000A79E1" w:rsidRDefault="000A79E1" w:rsidP="000A79E1">
      <w:pPr>
        <w:spacing w:after="0"/>
        <w:rPr>
          <w:sz w:val="24"/>
        </w:rPr>
      </w:pPr>
      <w:r>
        <w:rPr>
          <w:sz w:val="24"/>
        </w:rPr>
        <w:t>1-20 pts.  Other service/participation in the church—ushering, attending SERVE, participating in TUG, assisting with worship, serving at Yankton Area Banquet, etc.</w:t>
      </w:r>
    </w:p>
    <w:p w14:paraId="177D4EFB" w14:textId="77777777" w:rsidR="000A79E1" w:rsidRDefault="000A79E1" w:rsidP="000A79E1">
      <w:pPr>
        <w:spacing w:after="0"/>
        <w:rPr>
          <w:sz w:val="24"/>
        </w:rPr>
      </w:pPr>
      <w:r>
        <w:rPr>
          <w:sz w:val="24"/>
        </w:rPr>
        <w:t>1-10 pts.  Leadership in the church—serving on a committee and attending those committee meetings; attending Congregational Annual Meeting</w:t>
      </w:r>
    </w:p>
    <w:p w14:paraId="177D4EFC" w14:textId="77777777" w:rsidR="000A79E1" w:rsidRDefault="000A79E1" w:rsidP="000A79E1">
      <w:pPr>
        <w:spacing w:before="240" w:after="0"/>
        <w:rPr>
          <w:b/>
          <w:sz w:val="24"/>
        </w:rPr>
      </w:pPr>
      <w:r>
        <w:rPr>
          <w:b/>
          <w:sz w:val="24"/>
        </w:rPr>
        <w:t>Academics:</w:t>
      </w:r>
    </w:p>
    <w:p w14:paraId="177D4EFD" w14:textId="77777777" w:rsidR="000A79E1" w:rsidRDefault="000A79E1" w:rsidP="000A79E1">
      <w:pPr>
        <w:spacing w:after="0"/>
        <w:rPr>
          <w:sz w:val="24"/>
        </w:rPr>
      </w:pPr>
      <w:r>
        <w:rPr>
          <w:sz w:val="24"/>
        </w:rPr>
        <w:t>GPA (15 pts. Possible)</w:t>
      </w:r>
    </w:p>
    <w:p w14:paraId="177D4EFE" w14:textId="77777777" w:rsidR="000A79E1" w:rsidRDefault="000A79E1" w:rsidP="000A79E1">
      <w:pPr>
        <w:spacing w:after="0"/>
        <w:rPr>
          <w:sz w:val="24"/>
        </w:rPr>
      </w:pPr>
      <w:r>
        <w:rPr>
          <w:sz w:val="24"/>
        </w:rPr>
        <w:t>3.0 – 3.49:  5 pts.</w:t>
      </w:r>
    </w:p>
    <w:p w14:paraId="177D4EFF" w14:textId="77777777" w:rsidR="000A79E1" w:rsidRDefault="000A79E1" w:rsidP="000A79E1">
      <w:pPr>
        <w:spacing w:after="0"/>
        <w:rPr>
          <w:sz w:val="24"/>
        </w:rPr>
      </w:pPr>
      <w:r>
        <w:rPr>
          <w:sz w:val="24"/>
        </w:rPr>
        <w:t>3.5 – 3.99:  10 pts.</w:t>
      </w:r>
    </w:p>
    <w:p w14:paraId="177D4F00" w14:textId="77777777" w:rsidR="000A79E1" w:rsidRDefault="000A79E1" w:rsidP="000A79E1">
      <w:pPr>
        <w:spacing w:after="0"/>
        <w:rPr>
          <w:sz w:val="24"/>
        </w:rPr>
      </w:pPr>
      <w:r>
        <w:rPr>
          <w:sz w:val="24"/>
        </w:rPr>
        <w:t>4.0:  15 pts.</w:t>
      </w:r>
    </w:p>
    <w:p w14:paraId="177D4F01" w14:textId="77777777" w:rsidR="000A79E1" w:rsidRDefault="000A79E1" w:rsidP="000A79E1">
      <w:pPr>
        <w:spacing w:before="240" w:after="0"/>
        <w:rPr>
          <w:b/>
          <w:sz w:val="24"/>
        </w:rPr>
      </w:pPr>
      <w:r>
        <w:rPr>
          <w:b/>
          <w:sz w:val="24"/>
        </w:rPr>
        <w:t>ACT Score:</w:t>
      </w:r>
    </w:p>
    <w:p w14:paraId="177D4F02" w14:textId="77777777" w:rsidR="000A79E1" w:rsidRDefault="000A79E1" w:rsidP="000A79E1">
      <w:pPr>
        <w:spacing w:after="0"/>
        <w:rPr>
          <w:sz w:val="24"/>
        </w:rPr>
      </w:pPr>
      <w:r>
        <w:rPr>
          <w:sz w:val="24"/>
        </w:rPr>
        <w:t>20 – 24:  5 pts.</w:t>
      </w:r>
    </w:p>
    <w:p w14:paraId="177D4F03" w14:textId="77777777" w:rsidR="000A79E1" w:rsidRDefault="000A79E1" w:rsidP="000A79E1">
      <w:pPr>
        <w:spacing w:after="0"/>
        <w:rPr>
          <w:sz w:val="24"/>
        </w:rPr>
      </w:pPr>
      <w:r>
        <w:rPr>
          <w:sz w:val="24"/>
        </w:rPr>
        <w:t>25 – 28</w:t>
      </w:r>
      <w:r>
        <w:rPr>
          <w:sz w:val="24"/>
        </w:rPr>
        <w:tab/>
        <w:t>:  10 pts.</w:t>
      </w:r>
    </w:p>
    <w:p w14:paraId="177D4F04" w14:textId="77777777" w:rsidR="000A79E1" w:rsidRDefault="000A79E1" w:rsidP="000A79E1">
      <w:pPr>
        <w:spacing w:after="0"/>
        <w:rPr>
          <w:sz w:val="24"/>
        </w:rPr>
      </w:pPr>
      <w:r>
        <w:rPr>
          <w:sz w:val="24"/>
        </w:rPr>
        <w:t>29 – 31:  15 pts.</w:t>
      </w:r>
    </w:p>
    <w:p w14:paraId="177D4F05" w14:textId="77777777" w:rsidR="000A79E1" w:rsidRDefault="000A79E1" w:rsidP="000A79E1">
      <w:pPr>
        <w:spacing w:after="0"/>
        <w:rPr>
          <w:sz w:val="24"/>
        </w:rPr>
      </w:pPr>
      <w:r>
        <w:rPr>
          <w:sz w:val="24"/>
        </w:rPr>
        <w:t>32 – 36:  20 pts.</w:t>
      </w:r>
    </w:p>
    <w:p w14:paraId="177D4F06" w14:textId="77777777" w:rsidR="000A79E1" w:rsidRDefault="000A79E1" w:rsidP="000A79E1">
      <w:pPr>
        <w:spacing w:before="240" w:after="0"/>
        <w:rPr>
          <w:b/>
          <w:sz w:val="24"/>
        </w:rPr>
      </w:pPr>
      <w:r>
        <w:rPr>
          <w:b/>
          <w:sz w:val="24"/>
        </w:rPr>
        <w:t>Other Activities and Service</w:t>
      </w:r>
      <w:r w:rsidRPr="000A79E1">
        <w:rPr>
          <w:b/>
          <w:sz w:val="24"/>
        </w:rPr>
        <w:t xml:space="preserve"> (1 – 15 pts.)</w:t>
      </w:r>
      <w:r>
        <w:rPr>
          <w:b/>
          <w:sz w:val="24"/>
        </w:rPr>
        <w:t>:</w:t>
      </w:r>
    </w:p>
    <w:p w14:paraId="177D4F07" w14:textId="77777777" w:rsidR="000A79E1" w:rsidRPr="000A79E1" w:rsidRDefault="000A79E1" w:rsidP="000A79E1">
      <w:pPr>
        <w:spacing w:after="0"/>
        <w:rPr>
          <w:sz w:val="24"/>
        </w:rPr>
      </w:pPr>
      <w:r>
        <w:rPr>
          <w:sz w:val="24"/>
        </w:rPr>
        <w:t xml:space="preserve">Community volunteer service, choir, band, </w:t>
      </w:r>
      <w:r w:rsidR="00D66BE9">
        <w:rPr>
          <w:sz w:val="24"/>
        </w:rPr>
        <w:t xml:space="preserve">drama, </w:t>
      </w:r>
      <w:r>
        <w:rPr>
          <w:sz w:val="24"/>
        </w:rPr>
        <w:t xml:space="preserve">athletics, FFA, FCCLA, </w:t>
      </w:r>
      <w:r w:rsidR="00D66BE9">
        <w:rPr>
          <w:sz w:val="24"/>
        </w:rPr>
        <w:t>student government, etc.</w:t>
      </w:r>
    </w:p>
    <w:p w14:paraId="177D4F08" w14:textId="77777777" w:rsidR="000A79E1" w:rsidRDefault="000A79E1" w:rsidP="000A79E1">
      <w:pPr>
        <w:spacing w:after="0"/>
        <w:rPr>
          <w:sz w:val="24"/>
        </w:rPr>
      </w:pPr>
    </w:p>
    <w:p w14:paraId="177D4F09" w14:textId="77777777" w:rsidR="00D66BE9" w:rsidRDefault="00D66BE9" w:rsidP="000A79E1">
      <w:pPr>
        <w:spacing w:after="0"/>
        <w:rPr>
          <w:sz w:val="24"/>
        </w:rPr>
      </w:pPr>
    </w:p>
    <w:p w14:paraId="177D4F0A" w14:textId="77777777" w:rsidR="00D66BE9" w:rsidRDefault="00D66BE9" w:rsidP="000A79E1">
      <w:pPr>
        <w:spacing w:after="0"/>
        <w:rPr>
          <w:sz w:val="24"/>
        </w:rPr>
      </w:pPr>
    </w:p>
    <w:p w14:paraId="177D4F0B" w14:textId="77777777" w:rsidR="00D66BE9" w:rsidRDefault="00D66BE9" w:rsidP="000A79E1">
      <w:pPr>
        <w:spacing w:after="0"/>
        <w:rPr>
          <w:sz w:val="24"/>
        </w:rPr>
      </w:pPr>
    </w:p>
    <w:p w14:paraId="177D4F0C" w14:textId="77777777" w:rsidR="00D66BE9" w:rsidRDefault="00D66BE9" w:rsidP="000A79E1">
      <w:pPr>
        <w:spacing w:after="0"/>
        <w:rPr>
          <w:sz w:val="24"/>
        </w:rPr>
      </w:pPr>
    </w:p>
    <w:p w14:paraId="177D4F0D" w14:textId="77777777" w:rsidR="00D66BE9" w:rsidRDefault="00D66BE9" w:rsidP="000A79E1">
      <w:pPr>
        <w:spacing w:after="0"/>
        <w:rPr>
          <w:sz w:val="24"/>
        </w:rPr>
      </w:pPr>
    </w:p>
    <w:p w14:paraId="177D4F0E" w14:textId="77777777" w:rsidR="00D66BE9" w:rsidRDefault="00D66BE9" w:rsidP="000A79E1">
      <w:pPr>
        <w:spacing w:after="0"/>
        <w:rPr>
          <w:sz w:val="24"/>
        </w:rPr>
      </w:pPr>
    </w:p>
    <w:p w14:paraId="177D4F0F" w14:textId="77777777" w:rsidR="00D66BE9" w:rsidRDefault="0042700E" w:rsidP="00D66BE9">
      <w:pPr>
        <w:spacing w:after="0"/>
        <w:jc w:val="center"/>
        <w:rPr>
          <w:b/>
          <w:sz w:val="40"/>
        </w:rPr>
      </w:pPr>
      <w:r>
        <w:rPr>
          <w:b/>
          <w:sz w:val="40"/>
        </w:rPr>
        <w:lastRenderedPageBreak/>
        <w:t>Judge E. W. Hertz</w:t>
      </w:r>
      <w:r w:rsidRPr="000A79E1">
        <w:rPr>
          <w:b/>
          <w:sz w:val="40"/>
        </w:rPr>
        <w:t xml:space="preserve"> Scholarship</w:t>
      </w:r>
    </w:p>
    <w:p w14:paraId="177D4F10" w14:textId="5B9069AE" w:rsidR="00D66BE9" w:rsidRDefault="00D66BE9" w:rsidP="00D66BE9">
      <w:pPr>
        <w:spacing w:after="0"/>
        <w:rPr>
          <w:sz w:val="28"/>
        </w:rPr>
      </w:pPr>
      <w:r>
        <w:rPr>
          <w:sz w:val="28"/>
        </w:rPr>
        <w:t xml:space="preserve">Application due by </w:t>
      </w:r>
      <w:r w:rsidR="0021396F">
        <w:rPr>
          <w:b/>
          <w:sz w:val="28"/>
        </w:rPr>
        <w:t>April 1</w:t>
      </w:r>
      <w:r w:rsidR="00152DC0" w:rsidRPr="00152DC0">
        <w:rPr>
          <w:b/>
          <w:sz w:val="28"/>
          <w:vertAlign w:val="superscript"/>
        </w:rPr>
        <w:t>st</w:t>
      </w:r>
      <w:r>
        <w:rPr>
          <w:sz w:val="28"/>
        </w:rPr>
        <w:t>.  Applications will be considered by the Grace Lutheran Church</w:t>
      </w:r>
      <w:r w:rsidR="000B35F0">
        <w:rPr>
          <w:sz w:val="28"/>
        </w:rPr>
        <w:t xml:space="preserve"> scholarship committee</w:t>
      </w:r>
      <w:r>
        <w:rPr>
          <w:sz w:val="28"/>
        </w:rPr>
        <w:t>.  Candidates for the scholarship may be interviewed at the scholarship committee’s discretion.</w:t>
      </w:r>
    </w:p>
    <w:p w14:paraId="177D4F11" w14:textId="77777777" w:rsidR="00D66BE9" w:rsidRDefault="00D66BE9" w:rsidP="00D66BE9">
      <w:pPr>
        <w:spacing w:after="0"/>
        <w:rPr>
          <w:sz w:val="28"/>
        </w:rPr>
      </w:pPr>
    </w:p>
    <w:p w14:paraId="177D4F12" w14:textId="77777777" w:rsidR="00D66BE9" w:rsidRDefault="00D66BE9" w:rsidP="00D66BE9">
      <w:pPr>
        <w:spacing w:after="0"/>
        <w:rPr>
          <w:sz w:val="28"/>
        </w:rPr>
      </w:pPr>
      <w:r>
        <w:rPr>
          <w:sz w:val="28"/>
        </w:rPr>
        <w:t>Name: _____________________________________________________________</w:t>
      </w:r>
    </w:p>
    <w:p w14:paraId="177D4F13" w14:textId="77777777" w:rsidR="00D66BE9" w:rsidRDefault="00D66BE9" w:rsidP="00D66BE9">
      <w:pPr>
        <w:spacing w:after="0"/>
        <w:rPr>
          <w:sz w:val="28"/>
        </w:rPr>
      </w:pPr>
    </w:p>
    <w:p w14:paraId="177D4F14" w14:textId="77777777" w:rsidR="00D66BE9" w:rsidRDefault="00D66BE9" w:rsidP="00D66BE9">
      <w:pPr>
        <w:spacing w:after="0"/>
        <w:rPr>
          <w:sz w:val="28"/>
        </w:rPr>
      </w:pPr>
      <w:r>
        <w:rPr>
          <w:sz w:val="28"/>
        </w:rPr>
        <w:t>School you plan to attend: _____________________________________________</w:t>
      </w:r>
    </w:p>
    <w:p w14:paraId="177D4F15" w14:textId="77777777" w:rsidR="00D66BE9" w:rsidRDefault="00D66BE9" w:rsidP="00D66BE9">
      <w:pPr>
        <w:spacing w:after="0"/>
        <w:rPr>
          <w:sz w:val="28"/>
        </w:rPr>
      </w:pPr>
    </w:p>
    <w:p w14:paraId="177D4F16" w14:textId="77777777" w:rsidR="00D66BE9" w:rsidRDefault="00D66BE9" w:rsidP="00D66BE9">
      <w:pPr>
        <w:spacing w:after="0"/>
        <w:rPr>
          <w:sz w:val="28"/>
        </w:rPr>
      </w:pPr>
      <w:r>
        <w:rPr>
          <w:sz w:val="28"/>
        </w:rPr>
        <w:t xml:space="preserve">Major </w:t>
      </w:r>
      <w:proofErr w:type="gramStart"/>
      <w:r>
        <w:rPr>
          <w:sz w:val="28"/>
        </w:rPr>
        <w:t>field</w:t>
      </w:r>
      <w:proofErr w:type="gramEnd"/>
      <w:r>
        <w:rPr>
          <w:sz w:val="28"/>
        </w:rPr>
        <w:t xml:space="preserve"> of study: __________________________________________________</w:t>
      </w:r>
    </w:p>
    <w:p w14:paraId="177D4F17" w14:textId="77777777" w:rsidR="00D66BE9" w:rsidRDefault="00D66BE9" w:rsidP="00D66BE9">
      <w:pPr>
        <w:spacing w:after="0"/>
        <w:rPr>
          <w:sz w:val="28"/>
        </w:rPr>
      </w:pPr>
    </w:p>
    <w:p w14:paraId="177D4F18" w14:textId="77777777" w:rsidR="00D66BE9" w:rsidRDefault="00D66BE9" w:rsidP="00D66BE9">
      <w:pPr>
        <w:spacing w:after="0"/>
        <w:rPr>
          <w:sz w:val="28"/>
        </w:rPr>
      </w:pPr>
      <w:r>
        <w:rPr>
          <w:sz w:val="28"/>
        </w:rPr>
        <w:t>Scholastic scores</w:t>
      </w:r>
      <w:r>
        <w:rPr>
          <w:sz w:val="28"/>
        </w:rPr>
        <w:tab/>
      </w:r>
      <w:r>
        <w:rPr>
          <w:sz w:val="28"/>
        </w:rPr>
        <w:tab/>
        <w:t>GPA: ________</w:t>
      </w:r>
      <w:r>
        <w:rPr>
          <w:sz w:val="28"/>
        </w:rPr>
        <w:tab/>
      </w:r>
      <w:r>
        <w:rPr>
          <w:sz w:val="28"/>
        </w:rPr>
        <w:tab/>
        <w:t>ACT/SAT: ________</w:t>
      </w:r>
    </w:p>
    <w:p w14:paraId="177D4F19" w14:textId="77777777" w:rsidR="00D66BE9" w:rsidRDefault="00D66BE9" w:rsidP="00D66BE9">
      <w:pPr>
        <w:spacing w:after="0"/>
        <w:rPr>
          <w:sz w:val="28"/>
        </w:rPr>
      </w:pPr>
      <w:bookmarkStart w:id="0" w:name="_GoBack"/>
      <w:bookmarkEnd w:id="0"/>
    </w:p>
    <w:p w14:paraId="177D4F1A" w14:textId="77777777" w:rsidR="00D66BE9" w:rsidRDefault="00D66BE9" w:rsidP="00D66BE9">
      <w:pPr>
        <w:spacing w:after="0"/>
        <w:rPr>
          <w:sz w:val="28"/>
        </w:rPr>
      </w:pPr>
      <w:r>
        <w:rPr>
          <w:sz w:val="28"/>
        </w:rPr>
        <w:t>Extra-curricular activities:</w:t>
      </w:r>
    </w:p>
    <w:p w14:paraId="177D4F1B" w14:textId="77777777" w:rsidR="00D66BE9" w:rsidRDefault="00D66BE9" w:rsidP="00D66BE9">
      <w:pPr>
        <w:spacing w:after="0"/>
        <w:rPr>
          <w:sz w:val="28"/>
        </w:rPr>
      </w:pPr>
    </w:p>
    <w:p w14:paraId="177D4F1C" w14:textId="77777777" w:rsidR="00D66BE9" w:rsidRDefault="00D66BE9" w:rsidP="00D66BE9">
      <w:pPr>
        <w:spacing w:after="0"/>
        <w:rPr>
          <w:sz w:val="28"/>
        </w:rPr>
      </w:pPr>
    </w:p>
    <w:p w14:paraId="177D4F1D" w14:textId="77777777" w:rsidR="00D66BE9" w:rsidRDefault="00D66BE9" w:rsidP="00D66BE9">
      <w:pPr>
        <w:spacing w:after="0"/>
        <w:rPr>
          <w:sz w:val="28"/>
        </w:rPr>
      </w:pPr>
    </w:p>
    <w:p w14:paraId="177D4F1E" w14:textId="77777777" w:rsidR="00D66BE9" w:rsidRDefault="00D66BE9" w:rsidP="00D66BE9">
      <w:pPr>
        <w:spacing w:after="0"/>
        <w:rPr>
          <w:sz w:val="28"/>
        </w:rPr>
      </w:pPr>
    </w:p>
    <w:p w14:paraId="177D4F1F" w14:textId="77777777" w:rsidR="00D66BE9" w:rsidRDefault="00D66BE9" w:rsidP="00D66BE9">
      <w:pPr>
        <w:spacing w:after="0"/>
        <w:rPr>
          <w:sz w:val="28"/>
        </w:rPr>
      </w:pPr>
    </w:p>
    <w:p w14:paraId="177D4F20" w14:textId="77777777" w:rsidR="00D66BE9" w:rsidRDefault="00D66BE9" w:rsidP="00D66BE9">
      <w:pPr>
        <w:spacing w:after="0"/>
        <w:rPr>
          <w:sz w:val="28"/>
        </w:rPr>
      </w:pPr>
      <w:r>
        <w:rPr>
          <w:sz w:val="28"/>
        </w:rPr>
        <w:t>Service to the church:</w:t>
      </w:r>
    </w:p>
    <w:p w14:paraId="177D4F21" w14:textId="77777777" w:rsidR="00D66BE9" w:rsidRDefault="00D66BE9" w:rsidP="00D66BE9">
      <w:pPr>
        <w:spacing w:after="0"/>
        <w:rPr>
          <w:sz w:val="28"/>
        </w:rPr>
      </w:pPr>
    </w:p>
    <w:p w14:paraId="177D4F22" w14:textId="77777777" w:rsidR="00D66BE9" w:rsidRDefault="00D66BE9" w:rsidP="00D66BE9">
      <w:pPr>
        <w:spacing w:after="0"/>
        <w:rPr>
          <w:sz w:val="28"/>
        </w:rPr>
      </w:pPr>
    </w:p>
    <w:p w14:paraId="177D4F23" w14:textId="77777777" w:rsidR="00D66BE9" w:rsidRDefault="00D66BE9" w:rsidP="00D66BE9">
      <w:pPr>
        <w:spacing w:after="0"/>
        <w:rPr>
          <w:sz w:val="28"/>
        </w:rPr>
      </w:pPr>
    </w:p>
    <w:p w14:paraId="177D4F24" w14:textId="77777777" w:rsidR="00D66BE9" w:rsidRDefault="00D66BE9" w:rsidP="00D66BE9">
      <w:pPr>
        <w:spacing w:after="0"/>
        <w:rPr>
          <w:sz w:val="28"/>
        </w:rPr>
      </w:pPr>
    </w:p>
    <w:p w14:paraId="177D4F25" w14:textId="77777777" w:rsidR="00D66BE9" w:rsidRDefault="00D66BE9" w:rsidP="00D66BE9">
      <w:pPr>
        <w:spacing w:after="0"/>
        <w:rPr>
          <w:sz w:val="28"/>
        </w:rPr>
      </w:pPr>
    </w:p>
    <w:p w14:paraId="177D4F26" w14:textId="77777777" w:rsidR="00D66BE9" w:rsidRPr="00D66BE9" w:rsidRDefault="00D66BE9" w:rsidP="00D66BE9">
      <w:pPr>
        <w:spacing w:after="0"/>
        <w:rPr>
          <w:sz w:val="28"/>
        </w:rPr>
      </w:pPr>
      <w:r>
        <w:rPr>
          <w:sz w:val="28"/>
        </w:rPr>
        <w:t>In 100 words or less, explain how this scholarship will aid you in your academic goals and how it will aid you in staying connected with a faith community.</w:t>
      </w:r>
    </w:p>
    <w:sectPr w:rsidR="00D66BE9" w:rsidRPr="00D66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E1"/>
    <w:rsid w:val="000923ED"/>
    <w:rsid w:val="000A79E1"/>
    <w:rsid w:val="000B35F0"/>
    <w:rsid w:val="00152DC0"/>
    <w:rsid w:val="0021396F"/>
    <w:rsid w:val="00373C85"/>
    <w:rsid w:val="003821B9"/>
    <w:rsid w:val="0042700E"/>
    <w:rsid w:val="00545823"/>
    <w:rsid w:val="006254A1"/>
    <w:rsid w:val="007320FF"/>
    <w:rsid w:val="007504CF"/>
    <w:rsid w:val="007B2A8F"/>
    <w:rsid w:val="0098089E"/>
    <w:rsid w:val="00D6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cp:lastModifiedBy>
  <cp:revision>6</cp:revision>
  <cp:lastPrinted>2015-11-10T19:42:00Z</cp:lastPrinted>
  <dcterms:created xsi:type="dcterms:W3CDTF">2016-02-24T20:53:00Z</dcterms:created>
  <dcterms:modified xsi:type="dcterms:W3CDTF">2019-01-16T17:57:00Z</dcterms:modified>
</cp:coreProperties>
</file>